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AE" w:rsidRDefault="00D343AE" w:rsidP="00717087">
      <w:r w:rsidRPr="00D343AE">
        <w:t>Бергсон А. Творческая эволюция. Материя и память</w:t>
      </w:r>
      <w:r>
        <w:t>.</w:t>
      </w:r>
      <w:r w:rsidRPr="00D343AE">
        <w:t xml:space="preserve"> Пер. с фр. Мн.: </w:t>
      </w:r>
      <w:proofErr w:type="spellStart"/>
      <w:r w:rsidRPr="00D343AE">
        <w:t>Харвест</w:t>
      </w:r>
      <w:proofErr w:type="spellEnd"/>
      <w:r w:rsidRPr="00D343AE">
        <w:t>, 1999. 1409 с.</w:t>
      </w:r>
    </w:p>
    <w:p w:rsidR="00D343AE" w:rsidRDefault="00D343AE" w:rsidP="00D343AE"/>
    <w:p w:rsidR="00D343AE" w:rsidRDefault="00D343AE" w:rsidP="00D343AE">
      <w:r>
        <w:t>Вниманию читателей предлагаются произведения Анри Бергсона (1859 — 1941), французского философа-идеалиста, представителя интуитивизма и философии жизни.</w:t>
      </w:r>
    </w:p>
    <w:p w:rsidR="00D343AE" w:rsidRDefault="00D343AE" w:rsidP="00717087"/>
    <w:p w:rsidR="00991D21" w:rsidRDefault="00DD4306" w:rsidP="00717087">
      <w:r>
        <w:t>Творческая эволюция (8-412)</w:t>
      </w:r>
      <w:bookmarkStart w:id="0" w:name="_GoBack"/>
      <w:bookmarkEnd w:id="0"/>
    </w:p>
    <w:p w:rsidR="00F417F0" w:rsidRDefault="00F417F0" w:rsidP="00717087"/>
    <w:p w:rsidR="00026A49" w:rsidRPr="00026A49" w:rsidRDefault="00026A49" w:rsidP="00717087">
      <w:r w:rsidRPr="00D343AE">
        <w:t>(</w:t>
      </w:r>
      <w:r>
        <w:t>с.12-13)</w:t>
      </w:r>
    </w:p>
    <w:p w:rsidR="00F417F0" w:rsidRDefault="00F417F0" w:rsidP="00F417F0">
      <w:r>
        <w:t xml:space="preserve">Это значит, что </w:t>
      </w:r>
      <w:r w:rsidRPr="00026A49">
        <w:rPr>
          <w:i/>
        </w:rPr>
        <w:t>теория познания</w:t>
      </w:r>
      <w:r>
        <w:t xml:space="preserve"> нераздельна от</w:t>
      </w:r>
      <w:r w:rsidR="00EF5207">
        <w:t xml:space="preserve"> </w:t>
      </w:r>
      <w:r w:rsidRPr="00026A49">
        <w:rPr>
          <w:i/>
        </w:rPr>
        <w:t>теории жизни</w:t>
      </w:r>
      <w:r>
        <w:t>. Теория жизни, без критики познания,</w:t>
      </w:r>
      <w:r w:rsidR="00EF5207">
        <w:t xml:space="preserve"> </w:t>
      </w:r>
      <w:r>
        <w:t>принуждена принять предлагаемые ей разумом</w:t>
      </w:r>
      <w:r w:rsidR="00EF5207">
        <w:t xml:space="preserve"> </w:t>
      </w:r>
      <w:r>
        <w:t>воззрения таковыми, как они есть. Независимо от ее</w:t>
      </w:r>
      <w:r w:rsidR="00EF5207">
        <w:t xml:space="preserve"> </w:t>
      </w:r>
      <w:r>
        <w:t>желания она может только заключить факты в заранее</w:t>
      </w:r>
      <w:r w:rsidR="00EF5207">
        <w:t xml:space="preserve"> </w:t>
      </w:r>
      <w:r>
        <w:t>готовые рамки, признаваемые ею окончательными.</w:t>
      </w:r>
      <w:r w:rsidR="00EF5207">
        <w:t xml:space="preserve"> </w:t>
      </w:r>
      <w:r>
        <w:t>Она, таким образом, получает символизм, удобный,</w:t>
      </w:r>
      <w:r w:rsidR="00EF5207">
        <w:t xml:space="preserve"> </w:t>
      </w:r>
      <w:r>
        <w:t>может быть, даже необходимый для положительной</w:t>
      </w:r>
      <w:r w:rsidR="00EF5207">
        <w:t xml:space="preserve"> </w:t>
      </w:r>
      <w:r>
        <w:t>науки, но не прямое созерцание своего предмета.</w:t>
      </w:r>
      <w:r w:rsidR="00EF5207">
        <w:t xml:space="preserve"> </w:t>
      </w:r>
      <w:r>
        <w:t>С другой стороны, теория познания, не указывающая</w:t>
      </w:r>
      <w:r w:rsidR="00EF5207">
        <w:t xml:space="preserve"> </w:t>
      </w:r>
      <w:r>
        <w:t>место разума в общем развитии жизни, не может</w:t>
      </w:r>
      <w:r w:rsidR="00EF5207">
        <w:t xml:space="preserve"> </w:t>
      </w:r>
      <w:r>
        <w:t>объяснить, как образовались категории сознания</w:t>
      </w:r>
      <w:r w:rsidR="00EF5207">
        <w:t xml:space="preserve"> </w:t>
      </w:r>
      <w:r>
        <w:t>и каким образом мы могли бы расширить их или</w:t>
      </w:r>
      <w:r w:rsidR="00EF5207">
        <w:t xml:space="preserve"> </w:t>
      </w:r>
      <w:r>
        <w:t>выйти за их пределы. Исследование по теории</w:t>
      </w:r>
      <w:r w:rsidR="00EF5207">
        <w:t xml:space="preserve"> </w:t>
      </w:r>
      <w:r>
        <w:t>познания и по теории жизни должны соединиться</w:t>
      </w:r>
      <w:r w:rsidR="00EF5207">
        <w:t xml:space="preserve"> </w:t>
      </w:r>
      <w:r>
        <w:t>вместе, и тогда они будут бесконечно двигать друг друга</w:t>
      </w:r>
      <w:r w:rsidR="00EF5207">
        <w:t xml:space="preserve"> </w:t>
      </w:r>
      <w:r>
        <w:t>вперед.</w:t>
      </w:r>
    </w:p>
    <w:p w:rsidR="00F417F0" w:rsidRDefault="00F417F0" w:rsidP="00F417F0"/>
    <w:p w:rsidR="00F417F0" w:rsidRDefault="00F417F0" w:rsidP="00F417F0">
      <w:r>
        <w:t>Соединение этих двух теорий может разрешить</w:t>
      </w:r>
      <w:r w:rsidR="00EF5207">
        <w:t xml:space="preserve"> </w:t>
      </w:r>
      <w:r>
        <w:t>великие проблемы философии более верным и более</w:t>
      </w:r>
      <w:r w:rsidR="00EF5207">
        <w:t xml:space="preserve"> </w:t>
      </w:r>
      <w:r>
        <w:t>близким к опыту методом. В самом деле, если бы им</w:t>
      </w:r>
      <w:r w:rsidR="00EF5207">
        <w:t xml:space="preserve"> </w:t>
      </w:r>
      <w:r>
        <w:t>удалось выполнить их общую задачу, они показали бы</w:t>
      </w:r>
      <w:r w:rsidR="00EF5207">
        <w:t xml:space="preserve"> </w:t>
      </w:r>
      <w:r>
        <w:t>нам образование сознания и, тем самым, генезис той</w:t>
      </w:r>
      <w:r w:rsidR="00EF5207">
        <w:t xml:space="preserve"> </w:t>
      </w:r>
      <w:r w:rsidRPr="00026A49">
        <w:rPr>
          <w:i/>
        </w:rPr>
        <w:t>материи</w:t>
      </w:r>
      <w:r>
        <w:t>, общий вид которой рисует наш ум. Они</w:t>
      </w:r>
      <w:r w:rsidR="00EF5207">
        <w:t xml:space="preserve"> </w:t>
      </w:r>
      <w:r>
        <w:t>дошли бы до самого корня природы и духа. Они</w:t>
      </w:r>
      <w:r w:rsidR="00EF5207">
        <w:t xml:space="preserve"> </w:t>
      </w:r>
      <w:r>
        <w:t>заменили бы ложный эволюционизм Спенсера, состоящий</w:t>
      </w:r>
      <w:r w:rsidR="00EF5207">
        <w:t xml:space="preserve"> </w:t>
      </w:r>
      <w:r>
        <w:t>в расчленении уже развившейся действительности на</w:t>
      </w:r>
      <w:r w:rsidR="00EF5207">
        <w:t xml:space="preserve"> </w:t>
      </w:r>
      <w:r>
        <w:t>мелкие не менее развившиеся части и в составлении ее</w:t>
      </w:r>
      <w:r w:rsidR="00EF5207">
        <w:t xml:space="preserve"> </w:t>
      </w:r>
      <w:r>
        <w:t>потом из этих кусков, т. е. в том, чтобы дать наперед то,</w:t>
      </w:r>
      <w:r w:rsidR="00EF5207">
        <w:t xml:space="preserve"> </w:t>
      </w:r>
      <w:r>
        <w:t>что требуется объяснить, — истинным</w:t>
      </w:r>
      <w:r w:rsidR="00EF5207">
        <w:t xml:space="preserve"> </w:t>
      </w:r>
      <w:r>
        <w:t>эволюционизмом, который проследит действительность в ее</w:t>
      </w:r>
      <w:r w:rsidR="00EF5207">
        <w:t xml:space="preserve"> </w:t>
      </w:r>
      <w:r>
        <w:t>развитии и ее росте.</w:t>
      </w:r>
    </w:p>
    <w:p w:rsidR="00F417F0" w:rsidRDefault="00F417F0" w:rsidP="00F417F0"/>
    <w:p w:rsidR="00F417F0" w:rsidRDefault="00F417F0" w:rsidP="00F417F0">
      <w:r>
        <w:t>Но такая философия не пишется в один день. В</w:t>
      </w:r>
      <w:r w:rsidR="00EF5207">
        <w:t xml:space="preserve"> </w:t>
      </w:r>
      <w:r>
        <w:t>отличие от так называемых систем, из которых каждая</w:t>
      </w:r>
      <w:r w:rsidR="00EF5207">
        <w:t xml:space="preserve"> </w:t>
      </w:r>
      <w:r>
        <w:t>была цельным созданием одного гениального</w:t>
      </w:r>
      <w:r w:rsidR="00EF5207">
        <w:t xml:space="preserve"> </w:t>
      </w:r>
      <w:r>
        <w:t>человека, которые можно целиком принять или целиком</w:t>
      </w:r>
      <w:r w:rsidR="00EF5207">
        <w:t xml:space="preserve"> </w:t>
      </w:r>
      <w:r>
        <w:t>отвергнуть, она может выработаться только</w:t>
      </w:r>
      <w:r w:rsidR="00EF5207">
        <w:t xml:space="preserve"> </w:t>
      </w:r>
      <w:r>
        <w:t>коллективным, прогрессирующим трудом многих</w:t>
      </w:r>
      <w:r w:rsidR="00EF5207">
        <w:t xml:space="preserve"> </w:t>
      </w:r>
      <w:r>
        <w:t>мыслителей, а также наблюдателей, дополняющих и</w:t>
      </w:r>
      <w:r w:rsidR="00EF5207">
        <w:t xml:space="preserve"> </w:t>
      </w:r>
      <w:r>
        <w:t>исправляющих друг друга. Понятно, что настоящий труд не</w:t>
      </w:r>
      <w:r w:rsidR="00EF5207">
        <w:t xml:space="preserve"> </w:t>
      </w:r>
      <w:r>
        <w:t>имеет в виду сразу разрешить эти великие проблемы.</w:t>
      </w:r>
      <w:r w:rsidR="00EF5207">
        <w:t xml:space="preserve"> </w:t>
      </w:r>
      <w:r>
        <w:t>Мы хотим просто указать метод и наметить</w:t>
      </w:r>
      <w:r w:rsidR="00EF5207">
        <w:t xml:space="preserve"> </w:t>
      </w:r>
      <w:r>
        <w:t>возможность его применения в нескольких существенных</w:t>
      </w:r>
      <w:r w:rsidR="00EF5207">
        <w:t xml:space="preserve"> </w:t>
      </w:r>
      <w:r>
        <w:t>пунктах.</w:t>
      </w:r>
    </w:p>
    <w:p w:rsidR="00F417F0" w:rsidRDefault="00F417F0" w:rsidP="00F417F0"/>
    <w:p w:rsidR="00005ECF" w:rsidRDefault="00005ECF" w:rsidP="00F417F0">
      <w:r>
        <w:t>(с.94-9</w:t>
      </w:r>
      <w:r w:rsidR="00026A49" w:rsidRPr="00EF5207">
        <w:t>6</w:t>
      </w:r>
      <w:r>
        <w:t>)</w:t>
      </w:r>
    </w:p>
    <w:p w:rsidR="00F417F0" w:rsidRDefault="00F417F0" w:rsidP="00F417F0">
      <w:r>
        <w:t>Это в особенности необходимо, по нашему</w:t>
      </w:r>
      <w:r w:rsidR="00EF5207">
        <w:t xml:space="preserve"> </w:t>
      </w:r>
      <w:r>
        <w:t>мнению, когда мы хотим найти причину изменений,</w:t>
      </w:r>
      <w:r w:rsidR="00EF5207">
        <w:t xml:space="preserve"> </w:t>
      </w:r>
      <w:r>
        <w:t>правильно передающихся по наследству. Мы не будем</w:t>
      </w:r>
      <w:r w:rsidR="00EF5207">
        <w:t xml:space="preserve"> </w:t>
      </w:r>
      <w:r>
        <w:t>входить здесь в подробности споров, относящихся</w:t>
      </w:r>
      <w:r w:rsidR="00EF5207">
        <w:t xml:space="preserve"> </w:t>
      </w:r>
      <w:r>
        <w:t>к передаче приобретенных свойств, и еще менее мы</w:t>
      </w:r>
      <w:r w:rsidR="00EF5207">
        <w:t xml:space="preserve"> </w:t>
      </w:r>
      <w:r>
        <w:t>хотели бы определенно высказываться по вопросу,</w:t>
      </w:r>
      <w:r w:rsidR="00EF5207">
        <w:t xml:space="preserve"> </w:t>
      </w:r>
      <w:r>
        <w:t>лежащему вне нашей компетенции. Но мы не можем</w:t>
      </w:r>
      <w:r w:rsidR="00EF5207">
        <w:t xml:space="preserve"> </w:t>
      </w:r>
      <w:r>
        <w:t>остаться к нему совершенно равнодушными, ибо</w:t>
      </w:r>
      <w:r w:rsidR="00EF5207">
        <w:t xml:space="preserve"> </w:t>
      </w:r>
      <w:r>
        <w:t>нигде так не чувствуется, как здесь, невозможность в</w:t>
      </w:r>
      <w:r w:rsidR="00EF5207">
        <w:t xml:space="preserve"> </w:t>
      </w:r>
      <w:r>
        <w:t>настоящее время отделываться неопределенными</w:t>
      </w:r>
      <w:r w:rsidR="00EF5207">
        <w:t xml:space="preserve"> </w:t>
      </w:r>
      <w:r>
        <w:t>общими местами и необходимость следовать за</w:t>
      </w:r>
      <w:r w:rsidR="00EF5207">
        <w:t xml:space="preserve"> </w:t>
      </w:r>
      <w:r>
        <w:t>учеными в подробностях их опытов, обсуждая вместе</w:t>
      </w:r>
      <w:r w:rsidR="00EF5207">
        <w:t xml:space="preserve"> </w:t>
      </w:r>
      <w:r>
        <w:t>с ними их результаты. Если бы Спенсер поставил себе</w:t>
      </w:r>
      <w:r w:rsidR="00EF5207">
        <w:t xml:space="preserve"> </w:t>
      </w:r>
      <w:r>
        <w:t>с самого начала вопрос о наследственной передаче</w:t>
      </w:r>
      <w:r w:rsidR="00EF5207">
        <w:t xml:space="preserve"> </w:t>
      </w:r>
      <w:r>
        <w:t>приобретенных свойств, то его эволюционизм</w:t>
      </w:r>
      <w:r w:rsidR="00DD4306">
        <w:t xml:space="preserve"> </w:t>
      </w:r>
      <w:r>
        <w:t>несомненно принял бы совсем другую форму. Если бы</w:t>
      </w:r>
      <w:r w:rsidR="00EF5207">
        <w:t xml:space="preserve"> </w:t>
      </w:r>
      <w:r>
        <w:t>(и мы считаем это очень вероятным) привычка</w:t>
      </w:r>
      <w:r w:rsidR="00EF5207">
        <w:t xml:space="preserve"> </w:t>
      </w:r>
      <w:r>
        <w:t>индивида передавалась его потомству только в</w:t>
      </w:r>
      <w:r w:rsidR="00EF5207">
        <w:t xml:space="preserve"> </w:t>
      </w:r>
      <w:r>
        <w:t>исключительных случаях, то пришлось бы переделать всю</w:t>
      </w:r>
      <w:r w:rsidR="00EF5207">
        <w:t xml:space="preserve"> </w:t>
      </w:r>
      <w:r>
        <w:t>психологию Спенсера и добрая часть его философии</w:t>
      </w:r>
      <w:r w:rsidR="00EF5207">
        <w:t xml:space="preserve"> </w:t>
      </w:r>
      <w:r>
        <w:t>оказалась бы несостоятельной. Рассмотрим, как, по</w:t>
      </w:r>
      <w:r w:rsidR="00EF5207">
        <w:t xml:space="preserve"> </w:t>
      </w:r>
      <w:r>
        <w:t>нашему мнению, нужно ставить вопрос и в каком</w:t>
      </w:r>
      <w:r w:rsidR="00EF5207">
        <w:t xml:space="preserve"> </w:t>
      </w:r>
      <w:r>
        <w:t>смысле можно искать его решения.</w:t>
      </w:r>
    </w:p>
    <w:p w:rsidR="00005ECF" w:rsidRDefault="00005ECF" w:rsidP="00F417F0"/>
    <w:p w:rsidR="00005ECF" w:rsidRDefault="00005ECF" w:rsidP="00005ECF">
      <w:pPr>
        <w:rPr>
          <w:rFonts w:eastAsia="CourierNewPSMT"/>
        </w:rPr>
      </w:pPr>
      <w:r w:rsidRPr="00005ECF">
        <w:rPr>
          <w:rFonts w:eastAsia="CourierNewPSMT"/>
        </w:rPr>
        <w:t>Передаваемость приобретенных свойств сперва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принималась, как догмат, а потом столь же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 xml:space="preserve">догматически отрицалась, на </w:t>
      </w:r>
      <w:r w:rsidRPr="00005ECF">
        <w:rPr>
          <w:rFonts w:eastAsia="CourierNewPSMT"/>
          <w:i/>
        </w:rPr>
        <w:t>априорных</w:t>
      </w:r>
      <w:r w:rsidRPr="00005ECF">
        <w:rPr>
          <w:rFonts w:eastAsia="CourierNewPSMT"/>
        </w:rPr>
        <w:t xml:space="preserve"> основаниях,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относящихся к природе зародышевых клеток. Известно, что</w:t>
      </w:r>
      <w:r w:rsidR="00DD4306">
        <w:rPr>
          <w:rFonts w:eastAsia="CourierNewPSMT"/>
        </w:rPr>
        <w:t xml:space="preserve"> </w:t>
      </w:r>
      <w:r w:rsidRPr="00005ECF">
        <w:rPr>
          <w:rFonts w:eastAsia="CourierNewPSMT"/>
        </w:rPr>
        <w:t>Вейсман со своей гипотезой непрерывности зародышевой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плазмы пришел к взгляду, что зародышевые клетки —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яйца и сперматозоиды — почти независимы от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соматических (телесных) клеток Исходя из этого,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считалось и часто считается до сих пор непостижимой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наследственная передача приобретенного свойства.</w:t>
      </w:r>
    </w:p>
    <w:p w:rsidR="00005ECF" w:rsidRDefault="00005ECF" w:rsidP="00005ECF">
      <w:pPr>
        <w:rPr>
          <w:rFonts w:eastAsia="CourierNewPSMT"/>
        </w:rPr>
      </w:pPr>
    </w:p>
    <w:p w:rsidR="00005ECF" w:rsidRPr="00005ECF" w:rsidRDefault="00005ECF" w:rsidP="00005ECF">
      <w:r w:rsidRPr="00005ECF">
        <w:rPr>
          <w:rFonts w:eastAsia="CourierNewPSMT"/>
        </w:rPr>
        <w:t>Но если бы, напр., опыт показал передаваемость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приобретенных свойств, то тем самым он доказал бы,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что зародышевая плазма не так независима от ее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телесной среды, как обыкновенно думают, и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 xml:space="preserve">передаваемость приобретенных свойств </w:t>
      </w:r>
      <w:r w:rsidRPr="00005ECF">
        <w:rPr>
          <w:rFonts w:eastAsia="CourierNewPSMT"/>
          <w:i/>
        </w:rPr>
        <w:t>тем самым</w:t>
      </w:r>
      <w:r w:rsidRPr="00005ECF">
        <w:rPr>
          <w:rFonts w:eastAsia="CourierNewPSMT"/>
        </w:rPr>
        <w:t xml:space="preserve"> стала бы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понятной; а это значит, что понятность или непонятность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не имеют отношения к этому случаю и что вопрос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разрешается только опытом. Но именно здесь и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 xml:space="preserve">начинается </w:t>
      </w:r>
      <w:r w:rsidRPr="00005ECF">
        <w:rPr>
          <w:rFonts w:eastAsia="CourierNewPSMT"/>
        </w:rPr>
        <w:lastRenderedPageBreak/>
        <w:t>трудность. Приобретенные свойства, о которых идет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речь, чаще всего являются привычками или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следствиями привычек. Но очень редко бывает, чтобы в основе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прочной привычки не лежала естественная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способность. Так что всегда можно спросить, передается ли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именно привычка, приобретенная телом (</w:t>
      </w:r>
      <w:r>
        <w:rPr>
          <w:rFonts w:eastAsia="CourierNewPSMT"/>
          <w:i/>
          <w:lang w:val="en-US"/>
        </w:rPr>
        <w:t>s</w:t>
      </w:r>
      <w:r w:rsidRPr="00005ECF">
        <w:rPr>
          <w:rFonts w:eastAsia="CourierNewPSMT"/>
          <w:i/>
          <w:lang w:val="en-US"/>
        </w:rPr>
        <w:t>oma</w:t>
      </w:r>
      <w:r w:rsidRPr="00005ECF">
        <w:rPr>
          <w:rFonts w:eastAsia="CourierNewPSMT"/>
        </w:rPr>
        <w:t>)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индивида, или же скорей естественная способность,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предшествующая приобретенной привычке; эта же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 xml:space="preserve">способность врождена </w:t>
      </w:r>
      <w:r w:rsidRPr="00005ECF">
        <w:rPr>
          <w:rFonts w:eastAsia="CourierNewPSMT"/>
          <w:i/>
        </w:rPr>
        <w:t>зародышу</w:t>
      </w:r>
      <w:r w:rsidRPr="00005ECF">
        <w:rPr>
          <w:rFonts w:eastAsia="CourierNewPSMT"/>
        </w:rPr>
        <w:t xml:space="preserve"> (</w:t>
      </w:r>
      <w:r w:rsidRPr="00005ECF">
        <w:rPr>
          <w:rFonts w:eastAsia="CourierNewPSMT"/>
          <w:i/>
          <w:lang w:val="en-US"/>
        </w:rPr>
        <w:t>germen</w:t>
      </w:r>
      <w:r w:rsidRPr="00005ECF">
        <w:rPr>
          <w:rFonts w:eastAsia="CourierNewPSMT"/>
        </w:rPr>
        <w:t>), который индивид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носит в себе, как она уже была врождена индивиду и,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следовательно, его зародышу. Поэтому, ничто не</w:t>
      </w:r>
      <w:r w:rsidR="00DD4306">
        <w:rPr>
          <w:rFonts w:eastAsia="CourierNewPSMT"/>
        </w:rPr>
        <w:t xml:space="preserve"> </w:t>
      </w:r>
      <w:r w:rsidRPr="00005ECF">
        <w:rPr>
          <w:rFonts w:eastAsia="CourierNewPSMT"/>
        </w:rPr>
        <w:t>доказывает, что крот стал слепым потому, что приобрел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привычку жить под землей; быть может, он должен был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обречь себя на подземную жизнь вследствие того, что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его глаза начали атрофироваться. В таком случае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тенденция к потере зрения передавалась бы от зародыша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к зародышу, причем само тело крота ничего бы не</w:t>
      </w:r>
      <w:r w:rsidR="00EF5207">
        <w:rPr>
          <w:rFonts w:eastAsia="CourierNewPSMT"/>
        </w:rPr>
        <w:t xml:space="preserve"> </w:t>
      </w:r>
      <w:r w:rsidRPr="00005ECF">
        <w:rPr>
          <w:rFonts w:eastAsia="CourierNewPSMT"/>
        </w:rPr>
        <w:t>теряло и не приобретало.</w:t>
      </w:r>
    </w:p>
    <w:p w:rsidR="00F417F0" w:rsidRDefault="00F417F0" w:rsidP="00717087"/>
    <w:p w:rsidR="00F417F0" w:rsidRDefault="00F417F0" w:rsidP="00F417F0">
      <w:r>
        <w:t>(с.170-171)</w:t>
      </w:r>
    </w:p>
    <w:p w:rsidR="00F417F0" w:rsidRDefault="00F417F0" w:rsidP="00F417F0">
      <w:r>
        <w:t>Философы могут возразить на это, что действие</w:t>
      </w:r>
      <w:r w:rsidR="00EF5207">
        <w:t xml:space="preserve"> </w:t>
      </w:r>
      <w:r>
        <w:t xml:space="preserve">происходит в </w:t>
      </w:r>
      <w:r w:rsidRPr="00F417F0">
        <w:rPr>
          <w:i/>
        </w:rPr>
        <w:t>упорядоченном</w:t>
      </w:r>
      <w:r>
        <w:t xml:space="preserve"> (</w:t>
      </w:r>
      <w:proofErr w:type="spellStart"/>
      <w:r>
        <w:t>ordonne</w:t>
      </w:r>
      <w:proofErr w:type="spellEnd"/>
      <w:r>
        <w:t>) мире, что</w:t>
      </w:r>
      <w:r w:rsidR="00EF5207">
        <w:t xml:space="preserve"> </w:t>
      </w:r>
      <w:r>
        <w:t>этот порядок происходит от мышления и что мы</w:t>
      </w:r>
      <w:r w:rsidR="00EF5207">
        <w:t xml:space="preserve"> </w:t>
      </w:r>
      <w:r>
        <w:t xml:space="preserve">совершаем </w:t>
      </w:r>
      <w:proofErr w:type="spellStart"/>
      <w:r>
        <w:t>petitio</w:t>
      </w:r>
      <w:proofErr w:type="spellEnd"/>
      <w:r>
        <w:t xml:space="preserve"> </w:t>
      </w:r>
      <w:proofErr w:type="spellStart"/>
      <w:r>
        <w:t>principii</w:t>
      </w:r>
      <w:proofErr w:type="spellEnd"/>
      <w:r>
        <w:t>, объясняя разум из действия,</w:t>
      </w:r>
      <w:r w:rsidR="00EF5207">
        <w:t xml:space="preserve"> </w:t>
      </w:r>
      <w:r>
        <w:t>которое, наоборот, его предполагает. Философы</w:t>
      </w:r>
      <w:r w:rsidR="00EF5207">
        <w:t xml:space="preserve"> </w:t>
      </w:r>
      <w:r>
        <w:t>были бы правы, если бы точка зрения настоящей главы</w:t>
      </w:r>
      <w:r w:rsidR="00EF5207">
        <w:t xml:space="preserve"> </w:t>
      </w:r>
      <w:r>
        <w:t>была нашей окончательной точкой зрения. Мы тогда</w:t>
      </w:r>
      <w:r w:rsidR="00EF5207">
        <w:t xml:space="preserve"> </w:t>
      </w:r>
      <w:r>
        <w:t>впали бы в заблуждение подобно Спенсеру, который</w:t>
      </w:r>
      <w:r w:rsidR="00EF5207">
        <w:t xml:space="preserve"> </w:t>
      </w:r>
      <w:r>
        <w:t>считал достаточным объяснением интеллекта</w:t>
      </w:r>
      <w:r w:rsidR="00EF5207">
        <w:t xml:space="preserve"> </w:t>
      </w:r>
      <w:r>
        <w:t>сведение его к отпечатку, оставленному в нас общими</w:t>
      </w:r>
      <w:r w:rsidR="00EF5207">
        <w:t xml:space="preserve"> </w:t>
      </w:r>
      <w:r>
        <w:t>свойствами материи; точно присущий материи</w:t>
      </w:r>
      <w:r w:rsidR="00EF5207">
        <w:t xml:space="preserve"> </w:t>
      </w:r>
      <w:r>
        <w:t>порядок не был именно самим интеллектом! Мы</w:t>
      </w:r>
      <w:r w:rsidR="00EF5207">
        <w:t xml:space="preserve"> </w:t>
      </w:r>
      <w:r>
        <w:t>оставляем, однако, до следующей главы вопрос о том,</w:t>
      </w:r>
      <w:r w:rsidR="00EF5207">
        <w:t xml:space="preserve"> </w:t>
      </w:r>
      <w:r>
        <w:t>до какого пункта и каким методом философия может</w:t>
      </w:r>
      <w:r w:rsidR="00EF5207">
        <w:t xml:space="preserve"> </w:t>
      </w:r>
      <w:r>
        <w:t>проследить истинный генезис интеллекта и материи</w:t>
      </w:r>
      <w:r w:rsidR="00EF5207">
        <w:t xml:space="preserve"> </w:t>
      </w:r>
      <w:r>
        <w:t>одновременно. Сейчас занимающая нас проблема</w:t>
      </w:r>
      <w:r w:rsidR="00EF5207">
        <w:t xml:space="preserve"> </w:t>
      </w:r>
      <w:r>
        <w:t>носит психологический характер. Мы спрашиваем</w:t>
      </w:r>
      <w:r w:rsidR="00EF5207">
        <w:t xml:space="preserve"> </w:t>
      </w:r>
      <w:r>
        <w:t>себя, какова та часть материального мира, к которой</w:t>
      </w:r>
      <w:r w:rsidR="00EF5207">
        <w:t xml:space="preserve"> </w:t>
      </w:r>
      <w:r>
        <w:t>специально приспособлен наш ум. Но чтобы</w:t>
      </w:r>
      <w:r w:rsidR="00EF5207">
        <w:t xml:space="preserve"> </w:t>
      </w:r>
      <w:r>
        <w:t>ответить на этот вопрос, нам нет никакой нужды</w:t>
      </w:r>
      <w:r w:rsidR="00EF5207">
        <w:t xml:space="preserve"> </w:t>
      </w:r>
      <w:r>
        <w:t>выбирать какую-либо философскую систему. Достаточно</w:t>
      </w:r>
      <w:r w:rsidR="00EF5207">
        <w:t xml:space="preserve"> </w:t>
      </w:r>
      <w:r>
        <w:t>стать на точку зрения здравого смысла.</w:t>
      </w:r>
    </w:p>
    <w:p w:rsidR="00F417F0" w:rsidRDefault="00F417F0" w:rsidP="00F417F0"/>
    <w:p w:rsidR="00F417F0" w:rsidRDefault="00F417F0" w:rsidP="00F417F0">
      <w:r>
        <w:t>Будем исходить от действия и примем за</w:t>
      </w:r>
      <w:r w:rsidR="00EF5207">
        <w:t xml:space="preserve"> </w:t>
      </w:r>
      <w:r>
        <w:t>принцип, что интеллект прежде всего стремится к</w:t>
      </w:r>
      <w:r w:rsidR="00EF5207">
        <w:t xml:space="preserve"> </w:t>
      </w:r>
      <w:r>
        <w:t>производству. Производство имеет дело исключительно</w:t>
      </w:r>
      <w:r w:rsidR="00EF5207">
        <w:t xml:space="preserve"> </w:t>
      </w:r>
      <w:r>
        <w:t>с неодушевленным веществом, так что даже если оно</w:t>
      </w:r>
      <w:r w:rsidR="00EF5207">
        <w:t xml:space="preserve"> </w:t>
      </w:r>
      <w:r>
        <w:t>употребляет органический материал, то поступает</w:t>
      </w:r>
      <w:r w:rsidR="00EF5207">
        <w:t xml:space="preserve"> </w:t>
      </w:r>
      <w:r>
        <w:t>с ним, как с мертвыми вещами, не обращая внимания</w:t>
      </w:r>
      <w:r w:rsidR="00EF5207">
        <w:t xml:space="preserve"> </w:t>
      </w:r>
      <w:r>
        <w:t>на свойственную им жизнь. Далее, из</w:t>
      </w:r>
      <w:r w:rsidR="00EF5207">
        <w:t xml:space="preserve"> </w:t>
      </w:r>
      <w:r>
        <w:t>неодушевленных вещей производство имеет дело только с</w:t>
      </w:r>
      <w:r w:rsidR="00DD4306">
        <w:t xml:space="preserve"> </w:t>
      </w:r>
      <w:r>
        <w:t>твердыми телами; остальные просто в силу своей</w:t>
      </w:r>
      <w:r w:rsidR="00EF5207">
        <w:t xml:space="preserve"> </w:t>
      </w:r>
      <w:r>
        <w:t>текучести уходят от его воздействия. Так что из самого</w:t>
      </w:r>
      <w:r w:rsidR="00EF5207">
        <w:t xml:space="preserve"> </w:t>
      </w:r>
      <w:r>
        <w:t>отношения интеллекта к производству нетрудно</w:t>
      </w:r>
      <w:r w:rsidR="00EF5207">
        <w:t xml:space="preserve"> </w:t>
      </w:r>
      <w:r>
        <w:t>предвидеть, что текучие элементы действительности</w:t>
      </w:r>
      <w:r w:rsidR="00EF5207">
        <w:t xml:space="preserve"> </w:t>
      </w:r>
      <w:r w:rsidRPr="00F417F0">
        <w:rPr>
          <w:i/>
        </w:rPr>
        <w:t>отчасти ускользают от него, а то, что в живых</w:t>
      </w:r>
      <w:r w:rsidR="00EF5207">
        <w:rPr>
          <w:i/>
        </w:rPr>
        <w:t xml:space="preserve"> </w:t>
      </w:r>
      <w:r w:rsidRPr="00F417F0">
        <w:rPr>
          <w:i/>
        </w:rPr>
        <w:t>существах есть живого, ускользнет от него</w:t>
      </w:r>
      <w:r w:rsidR="00EF5207">
        <w:rPr>
          <w:i/>
        </w:rPr>
        <w:t xml:space="preserve"> </w:t>
      </w:r>
      <w:r w:rsidRPr="00F417F0">
        <w:rPr>
          <w:i/>
        </w:rPr>
        <w:t>совершенно.</w:t>
      </w:r>
      <w:r>
        <w:t xml:space="preserve"> Наш интеллект, в том виде, как он выходит из</w:t>
      </w:r>
      <w:r w:rsidR="00EF5207">
        <w:t xml:space="preserve"> </w:t>
      </w:r>
      <w:r>
        <w:t>рук природы, имеет своим главным объектом</w:t>
      </w:r>
      <w:r w:rsidR="00EF5207">
        <w:t xml:space="preserve"> </w:t>
      </w:r>
      <w:r>
        <w:t>неорганические твердые тела.</w:t>
      </w:r>
    </w:p>
    <w:p w:rsidR="00026A49" w:rsidRDefault="00026A49" w:rsidP="00F417F0"/>
    <w:p w:rsidR="00026A49" w:rsidRDefault="00026A49" w:rsidP="00F417F0">
      <w:r>
        <w:t>(с.208-</w:t>
      </w:r>
      <w:r w:rsidR="00EF5207">
        <w:t>21</w:t>
      </w:r>
      <w:r w:rsidR="009E4199">
        <w:t>1</w:t>
      </w:r>
      <w:r w:rsidR="00EF5207">
        <w:t>)</w:t>
      </w:r>
    </w:p>
    <w:p w:rsidR="00026A49" w:rsidRDefault="00026A49" w:rsidP="00026A49">
      <w:pPr>
        <w:overflowPunct/>
        <w:textAlignment w:val="auto"/>
        <w:rPr>
          <w:rFonts w:eastAsia="CourierNewPSMT"/>
        </w:rPr>
      </w:pPr>
      <w:r w:rsidRPr="00026A49">
        <w:rPr>
          <w:rFonts w:eastAsia="CourierNewPSMT"/>
        </w:rPr>
        <w:t>Точно так же интеллект дается в космогонии в роде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Спенсеровской; в то же время он принимает, как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данное, и материю. Спенсер показывает нам, что материя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подчинена законам, что предметы и явления связаны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между собой постоянными отношениями, что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сознание получает отпечаток этих отношений и законов,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приспособляясь, таким образом, к общей картине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природы и определяясь, как интеллект. Но здесь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совершенно ясно, что интеллект уже предполагается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 того момента, когда берутся явления и предметы.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 xml:space="preserve">Уже </w:t>
      </w:r>
      <w:r w:rsidRPr="00EF5207">
        <w:rPr>
          <w:rFonts w:eastAsia="CourierNewPSMT"/>
          <w:i/>
        </w:rPr>
        <w:t>a</w:t>
      </w:r>
      <w:r w:rsidR="00EF5207" w:rsidRPr="00EF5207">
        <w:rPr>
          <w:rFonts w:eastAsia="CourierNewPSMT"/>
          <w:i/>
        </w:rPr>
        <w:t xml:space="preserve"> </w:t>
      </w:r>
      <w:r w:rsidRPr="00EF5207">
        <w:rPr>
          <w:rFonts w:eastAsia="CourierNewPSMT"/>
          <w:i/>
        </w:rPr>
        <w:t>priori</w:t>
      </w:r>
      <w:r w:rsidRPr="00026A49">
        <w:rPr>
          <w:rFonts w:eastAsia="CourierNewPSMT"/>
        </w:rPr>
        <w:t>, независимо от всяких гипотез о сущности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материи, очевидно, что материальность тела не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ограничивается той точкой, в которой мы прикасаемся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к нему. Оно существует везде, где чувствуется его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влияние. Но ведь его сила притяжения, не касаясь сейчас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других сил, действует и на солнце, и на планеты, а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может быть, и на всю вселенную. Чем дальше развивается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физика, тем больше уничтожает она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индивидуальность тел и даже частиц тел, на которые научное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воображение сначала их разлагало. Тела и частицы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стремятся раствориться в мировом взаимодействии. Наши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восприятия скорей дают нам изображение нашего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возможного воздействия на вещи, чем изображение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самих вещей. Очертания, приписываемые нами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предметам, просто указывают в них то, что мы можем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достигнуть и изменить. Те линии, которые, по нашему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мнению, обозначаются в материи, представляют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линии, на которых нам приходится действовать.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Очертание и дорожки возводились (</w:t>
      </w:r>
      <w:proofErr w:type="spellStart"/>
      <w:r w:rsidRPr="00026A49">
        <w:rPr>
          <w:rFonts w:eastAsia="CourierNewPSMT"/>
        </w:rPr>
        <w:t>accuses</w:t>
      </w:r>
      <w:proofErr w:type="spellEnd"/>
      <w:r w:rsidRPr="00026A49">
        <w:rPr>
          <w:rFonts w:eastAsia="CourierNewPSMT"/>
        </w:rPr>
        <w:t>)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соответственно тому, как подготовлялось действие сознания на</w:t>
      </w:r>
      <w:r w:rsidR="00DD4306">
        <w:rPr>
          <w:rFonts w:eastAsia="CourierNewPSMT"/>
        </w:rPr>
        <w:t xml:space="preserve"> </w:t>
      </w:r>
      <w:r w:rsidRPr="00026A49">
        <w:rPr>
          <w:rFonts w:eastAsia="CourierNewPSMT"/>
        </w:rPr>
        <w:t xml:space="preserve">материю, т. е. в общем по мере </w:t>
      </w:r>
      <w:proofErr w:type="spellStart"/>
      <w:r w:rsidRPr="00026A49">
        <w:rPr>
          <w:rFonts w:eastAsia="CourierNewPSMT"/>
        </w:rPr>
        <w:t>конституирования</w:t>
      </w:r>
      <w:proofErr w:type="spellEnd"/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интеллекта. Можно, по праву, сомневаться, чтобы животные,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построенные по иному плану, чем мы, напр.,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моллюски или насекомые, видели в материи те же линии, что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и мы. Может быть, нет даже никакой необходимости,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чтобы они соединяли ее в тела. Чтобы следовать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указаниям инстинкта, вовсе нет надобности воспринимать</w:t>
      </w:r>
      <w:r w:rsidR="00EF5207">
        <w:rPr>
          <w:rFonts w:eastAsia="CourierNewPSMT"/>
        </w:rPr>
        <w:t xml:space="preserve"> </w:t>
      </w:r>
      <w:r w:rsidRPr="00EF5207">
        <w:rPr>
          <w:rFonts w:eastAsia="CourierNewPSMT"/>
          <w:i/>
        </w:rPr>
        <w:t>предметы</w:t>
      </w:r>
      <w:r w:rsidRPr="00026A49">
        <w:rPr>
          <w:rFonts w:eastAsia="CourierNewPSMT"/>
        </w:rPr>
        <w:t xml:space="preserve">, достаточно различать </w:t>
      </w:r>
      <w:r w:rsidRPr="00EF5207">
        <w:rPr>
          <w:rFonts w:eastAsia="CourierNewPSMT"/>
          <w:i/>
        </w:rPr>
        <w:t>свойства</w:t>
      </w:r>
      <w:r w:rsidRPr="00026A49">
        <w:rPr>
          <w:rFonts w:eastAsia="CourierNewPSMT"/>
        </w:rPr>
        <w:t>.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Наоборот, интеллект, даже в самой скромной форме, уже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стремится достичь того, чтобы материя действовала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на материю. Если материя с какой-либо стороны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допускает подразделение на действующие и пассивные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 xml:space="preserve">элементы или хотя бы на сосуществующие </w:t>
      </w:r>
      <w:r w:rsidRPr="00026A49">
        <w:rPr>
          <w:rFonts w:eastAsia="CourierNewPSMT"/>
        </w:rPr>
        <w:lastRenderedPageBreak/>
        <w:t>отдельные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части, то именно эту сторону и принимает во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внимание интеллект. Чем более он занимается разложением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материи на части, тем более он придает ей, так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сказать, пространственный характер, рассматривая ее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как сочетание протяженных частей; несомненно, что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такой характер присущ материи, но все же ее части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находятся в состоянии смешения и взаимного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проникновения. Таким образом, то течение, которое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обращает сознание в интеллект, т. е. в отчетливые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понятия, приводит материю к подразделению на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 xml:space="preserve">совершенно внешние друг другу объекты. </w:t>
      </w:r>
      <w:r w:rsidRPr="00EF5207">
        <w:rPr>
          <w:rFonts w:eastAsia="CourierNewPSMT"/>
          <w:i/>
        </w:rPr>
        <w:t>Чем более</w:t>
      </w:r>
      <w:r w:rsidR="00EF5207">
        <w:rPr>
          <w:rFonts w:eastAsia="CourierNewPSMT"/>
          <w:i/>
        </w:rPr>
        <w:t xml:space="preserve"> </w:t>
      </w:r>
      <w:r w:rsidRPr="00EF5207">
        <w:rPr>
          <w:rFonts w:eastAsia="CourierNewPSMT"/>
          <w:i/>
        </w:rPr>
        <w:t xml:space="preserve">интеллектуальный </w:t>
      </w:r>
      <w:r w:rsidR="00EF5207" w:rsidRPr="00EF5207">
        <w:rPr>
          <w:rFonts w:eastAsia="CourierNewPSMT"/>
          <w:i/>
        </w:rPr>
        <w:t>х</w:t>
      </w:r>
      <w:r w:rsidRPr="00EF5207">
        <w:rPr>
          <w:rFonts w:eastAsia="CourierNewPSMT"/>
          <w:i/>
        </w:rPr>
        <w:t>арактер принимает сознание, тем</w:t>
      </w:r>
      <w:r w:rsidR="00EF5207">
        <w:rPr>
          <w:rFonts w:eastAsia="CourierNewPSMT"/>
          <w:i/>
        </w:rPr>
        <w:t xml:space="preserve"> </w:t>
      </w:r>
      <w:r w:rsidRPr="00EF5207">
        <w:rPr>
          <w:rFonts w:eastAsia="CourierNewPSMT"/>
          <w:i/>
        </w:rPr>
        <w:t>более пространственный вид получает материя.</w:t>
      </w:r>
      <w:r w:rsidR="00EF5207">
        <w:rPr>
          <w:rFonts w:eastAsia="CourierNewPSMT"/>
          <w:i/>
        </w:rPr>
        <w:t xml:space="preserve"> </w:t>
      </w:r>
      <w:r w:rsidRPr="00026A49">
        <w:rPr>
          <w:rFonts w:eastAsia="CourierNewPSMT"/>
        </w:rPr>
        <w:t xml:space="preserve">А это значит, </w:t>
      </w:r>
      <w:proofErr w:type="gramStart"/>
      <w:r w:rsidRPr="00026A49">
        <w:rPr>
          <w:rFonts w:eastAsia="CourierNewPSMT"/>
        </w:rPr>
        <w:t>что</w:t>
      </w:r>
      <w:proofErr w:type="gramEnd"/>
      <w:r w:rsidRPr="00026A49">
        <w:rPr>
          <w:rFonts w:eastAsia="CourierNewPSMT"/>
        </w:rPr>
        <w:t xml:space="preserve"> когда эволюционная философия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представляет себе в пространстве материю,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разрезанную по тем линиям, по которым последует наша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деятельность, эта философия заранее принимает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готовый интеллект, происхо</w:t>
      </w:r>
      <w:r w:rsidR="00EF5207">
        <w:rPr>
          <w:rFonts w:eastAsia="CourierNewPSMT"/>
        </w:rPr>
        <w:t>ж</w:t>
      </w:r>
      <w:r w:rsidRPr="00026A49">
        <w:rPr>
          <w:rFonts w:eastAsia="CourierNewPSMT"/>
        </w:rPr>
        <w:t>дение которого она хотела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объяснить.</w:t>
      </w:r>
    </w:p>
    <w:p w:rsidR="00026A49" w:rsidRPr="00026A49" w:rsidRDefault="00026A49" w:rsidP="00026A49">
      <w:pPr>
        <w:overflowPunct/>
        <w:textAlignment w:val="auto"/>
        <w:rPr>
          <w:rFonts w:eastAsia="CourierNewPSMT"/>
        </w:rPr>
      </w:pPr>
    </w:p>
    <w:p w:rsidR="00026A49" w:rsidRPr="00026A49" w:rsidRDefault="00026A49" w:rsidP="00026A49">
      <w:pPr>
        <w:rPr>
          <w:rFonts w:eastAsia="CourierNewPSMT"/>
        </w:rPr>
      </w:pPr>
      <w:r w:rsidRPr="00026A49">
        <w:rPr>
          <w:rFonts w:eastAsia="CourierNewPSMT"/>
        </w:rPr>
        <w:t xml:space="preserve">Когда метафизика выводит </w:t>
      </w:r>
      <w:r w:rsidRPr="00EF5207">
        <w:rPr>
          <w:rFonts w:eastAsia="CourierNewPSMT"/>
          <w:i/>
        </w:rPr>
        <w:t>a</w:t>
      </w:r>
      <w:r w:rsidR="00EF5207" w:rsidRPr="00EF5207">
        <w:rPr>
          <w:rFonts w:eastAsia="CourierNewPSMT"/>
          <w:i/>
        </w:rPr>
        <w:t xml:space="preserve"> </w:t>
      </w:r>
      <w:r w:rsidRPr="00EF5207">
        <w:rPr>
          <w:rFonts w:eastAsia="CourierNewPSMT"/>
          <w:i/>
        </w:rPr>
        <w:t>priori</w:t>
      </w:r>
      <w:r w:rsidRPr="00026A49">
        <w:rPr>
          <w:rFonts w:eastAsia="CourierNewPSMT"/>
        </w:rPr>
        <w:t xml:space="preserve"> категории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мышления, она задается работой того же характера, только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более тонкой и более сознательной в отношении к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самой себе. При этом интеллект, так сказать, сжимается,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сводится к своей квинтэссенции, к такому простому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принципу, что он кажется пустым, а затем из этого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принципа извлекается то, что было в него заложено,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как возможность. Несомненно, что этим доказывается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связь интеллекта с самим собой, что таким образом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интеллект определяется и выражается формулой,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но этим нисколько не намечается его генезис. Так,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хотя работы Фихте более значительны в философском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отношении, чем работы Спенсера, поскольку первый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более считается с истинным порядком вещей, все же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они не подвигают нас вперед Фихте берет мышление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в концентрированном состоянии и расширяет его до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действительности; Спенсер же исходит из внешней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действительности, конденсируя ее в интеллект.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Но в том и другом случае приходится с самого начала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принимать интеллект, в узком или широком смысле;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причем он постигает сам себя непосредственным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созерцанием или же путем размышлений о природе,</w:t>
      </w:r>
      <w:r w:rsidR="00EF5207">
        <w:rPr>
          <w:rFonts w:eastAsia="CourierNewPSMT"/>
        </w:rPr>
        <w:t xml:space="preserve"> </w:t>
      </w:r>
      <w:r w:rsidRPr="00026A49">
        <w:rPr>
          <w:rFonts w:eastAsia="CourierNewPSMT"/>
        </w:rPr>
        <w:t>отражающих его, как в зеркале.</w:t>
      </w:r>
    </w:p>
    <w:p w:rsidR="00026A49" w:rsidRPr="00DD4306" w:rsidRDefault="00026A49" w:rsidP="00026A49">
      <w:pPr>
        <w:rPr>
          <w:rFonts w:ascii="Calibri" w:eastAsia="CourierNewPSMT" w:hAnsi="Calibri" w:cs="CourierNewPSMT"/>
          <w:sz w:val="15"/>
          <w:szCs w:val="15"/>
        </w:rPr>
      </w:pPr>
    </w:p>
    <w:p w:rsidR="009E4199" w:rsidRDefault="009E4199" w:rsidP="009E4199">
      <w:pPr>
        <w:rPr>
          <w:rFonts w:eastAsia="CourierNewPSMT"/>
        </w:rPr>
      </w:pPr>
      <w:r w:rsidRPr="009E4199">
        <w:rPr>
          <w:rFonts w:eastAsia="CourierNewPSMT"/>
        </w:rPr>
        <w:t>Если большинство философов согласны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относительно этого пункта, то это происходит от того, что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они одинаково признают единство природы,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представляя ее в абстрактной геометрической форме. Они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не видят и не хотят видеть разрыва (</w:t>
      </w:r>
      <w:proofErr w:type="spellStart"/>
      <w:r w:rsidRPr="009E4199">
        <w:rPr>
          <w:rFonts w:eastAsia="CourierNewPSMT"/>
        </w:rPr>
        <w:t>conpire</w:t>
      </w:r>
      <w:proofErr w:type="spellEnd"/>
      <w:r w:rsidRPr="009E4199">
        <w:rPr>
          <w:rFonts w:eastAsia="CourierNewPSMT"/>
        </w:rPr>
        <w:t>) между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органическим и неорганическим. Одни из них исходят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из неорганического и думают построить из него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живое посредством его усложнения; другие исходят из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жизни и затем приходят к неодушевленной материи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 xml:space="preserve">посредством остроумно придуманного </w:t>
      </w:r>
      <w:proofErr w:type="spellStart"/>
      <w:r w:rsidRPr="009E4199">
        <w:rPr>
          <w:rFonts w:eastAsia="CourierNewPSMT"/>
        </w:rPr>
        <w:t>decrescendo</w:t>
      </w:r>
      <w:proofErr w:type="spellEnd"/>
      <w:r w:rsidRPr="009E4199">
        <w:rPr>
          <w:rFonts w:eastAsia="CourierNewPSMT"/>
        </w:rPr>
        <w:t>;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но они все согласны, что в природе существуют только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различия в степени, — по первой гипотезе в степени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сложности, по второй в степени интенсивности. Раз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допущен этот принцип, интеллект может считаться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столь же обширным, как и сама действительность, ибо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несомненно, что то, что в вещах имеет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геометрический характер, вполне доступно человеческому уму,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и раз между геометрией и прочим миром существует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полнейшая непрерывность то и весь мир становится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в равной мере умопостигаемым и интеллектуальным.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Это и является постулатом большинства систем. В этом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мы без труда убедимся, сравнив между собой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доктрины, по-видимому, не имеющие никаких точек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соприкосновения, никакого общего мерила, каковы, напр.,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учение Фихте и Спенсера, которые мы сейчас</w:t>
      </w:r>
      <w:r>
        <w:rPr>
          <w:rFonts w:eastAsia="CourierNewPSMT"/>
        </w:rPr>
        <w:t xml:space="preserve"> </w:t>
      </w:r>
      <w:r w:rsidRPr="009E4199">
        <w:rPr>
          <w:rFonts w:eastAsia="CourierNewPSMT"/>
        </w:rPr>
        <w:t>случайно сопоставили.</w:t>
      </w:r>
    </w:p>
    <w:p w:rsidR="009E4199" w:rsidRDefault="009E4199" w:rsidP="009E4199">
      <w:pPr>
        <w:rPr>
          <w:rFonts w:eastAsia="CourierNewPSMT"/>
        </w:rPr>
      </w:pPr>
    </w:p>
    <w:p w:rsidR="009E4199" w:rsidRDefault="009E4199" w:rsidP="009E4199">
      <w:pPr>
        <w:rPr>
          <w:rFonts w:eastAsia="CourierNewPSMT"/>
        </w:rPr>
      </w:pPr>
      <w:r>
        <w:rPr>
          <w:rFonts w:eastAsia="CourierNewPSMT"/>
        </w:rPr>
        <w:t>(с.405-</w:t>
      </w:r>
      <w:r w:rsidR="00906971">
        <w:rPr>
          <w:rFonts w:eastAsia="CourierNewPSMT"/>
        </w:rPr>
        <w:t>412)</w:t>
      </w:r>
    </w:p>
    <w:p w:rsidR="009E4199" w:rsidRPr="00906971" w:rsidRDefault="009E4199" w:rsidP="009E4199">
      <w:pPr>
        <w:overflowPunct/>
        <w:textAlignment w:val="auto"/>
        <w:rPr>
          <w:rFonts w:eastAsia="CourierNewPSMT"/>
        </w:rPr>
      </w:pPr>
      <w:r w:rsidRPr="00906971">
        <w:rPr>
          <w:rFonts w:eastAsia="CourierNewPSMT"/>
        </w:rPr>
        <w:t>Вряд ли можно сомневаться, что мысль XIX в.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требовала такого рода философии, т. е. чуждой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произволу и способной спуститься вниз к самым деталям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 xml:space="preserve">отдельных явлений. </w:t>
      </w:r>
      <w:proofErr w:type="gramStart"/>
      <w:r w:rsidRPr="00906971">
        <w:rPr>
          <w:rFonts w:eastAsia="CourierNewPSMT"/>
        </w:rPr>
        <w:t>Бесспорно</w:t>
      </w:r>
      <w:proofErr w:type="gramEnd"/>
      <w:r w:rsidRPr="00906971">
        <w:rPr>
          <w:rFonts w:eastAsia="CourierNewPSMT"/>
        </w:rPr>
        <w:t xml:space="preserve"> также, что эта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философия должна была войти в то, что мы называем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конкретным временем. Успехи моральных знаний,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прогресс психологии, возрастающая важность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эмбриологии среди биологических наук — все это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подсказывало идею о действительности, имеющей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внутреннюю длительность, т. е. представляющей самое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время. Понятно поэтому, что когда явился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мыслитель, возвестивший эволюционное учение, в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котором одновременно указывался и прогресс материи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в отношении к определенности, и переход ума к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рациональности, где усложнение отношений между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внутренним и внешним было рассмотрено во всех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его последовательных ступенях, где изменение стало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наконец самой сущностью вещей, то все взоры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обратились к этому мыслителю. Отсюда и происходит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могущественное влияние Спенсеровского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эволюционизма на современную мысль. Как ни далек,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по-видимому, Спенсер от Канта, как ни мало он знаком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с Кантовским учением, он все же, при первом же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соприкосновении с биологическими науками, понял,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в каком направлении может продолжать философия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свое развитие, считаясь с Кантовской критикой.</w:t>
      </w:r>
    </w:p>
    <w:p w:rsidR="009E4199" w:rsidRPr="00906971" w:rsidRDefault="009E4199" w:rsidP="009E4199">
      <w:pPr>
        <w:overflowPunct/>
        <w:textAlignment w:val="auto"/>
        <w:rPr>
          <w:rFonts w:eastAsia="CourierNewPSMT"/>
        </w:rPr>
      </w:pPr>
    </w:p>
    <w:p w:rsidR="009E4199" w:rsidRPr="00906971" w:rsidRDefault="009E4199" w:rsidP="009E4199">
      <w:pPr>
        <w:overflowPunct/>
        <w:textAlignment w:val="auto"/>
        <w:rPr>
          <w:rFonts w:eastAsia="CourierNewPSMT"/>
        </w:rPr>
      </w:pPr>
      <w:r w:rsidRPr="00906971">
        <w:rPr>
          <w:rFonts w:eastAsia="CourierNewPSMT"/>
        </w:rPr>
        <w:t>Однако, он не сильно уклонился в сторону. Он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обещал наметить некоторый генезис, но сделал он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нечто совершенно другое. Его учение носило имя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эволюционизма. Оно собиралось пройти сверху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 xml:space="preserve">донизу вдоль </w:t>
      </w:r>
      <w:r w:rsidRPr="00906971">
        <w:rPr>
          <w:rFonts w:eastAsia="CourierNewPSMT"/>
        </w:rPr>
        <w:lastRenderedPageBreak/>
        <w:t>универсального процесса изменения.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Но в действительности он совсем не занимался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развитием и изменениями.</w:t>
      </w:r>
    </w:p>
    <w:p w:rsidR="009E4199" w:rsidRPr="00906971" w:rsidRDefault="009E4199" w:rsidP="009E4199">
      <w:pPr>
        <w:overflowPunct/>
        <w:textAlignment w:val="auto"/>
        <w:rPr>
          <w:rFonts w:eastAsia="CourierNewPSMT"/>
        </w:rPr>
      </w:pPr>
    </w:p>
    <w:p w:rsidR="009E4199" w:rsidRPr="00906971" w:rsidRDefault="009E4199" w:rsidP="009E4199">
      <w:pPr>
        <w:overflowPunct/>
        <w:textAlignment w:val="auto"/>
        <w:rPr>
          <w:rFonts w:eastAsia="CourierNewPSMT"/>
        </w:rPr>
      </w:pPr>
      <w:r w:rsidRPr="00906971">
        <w:rPr>
          <w:rFonts w:eastAsia="CourierNewPSMT"/>
        </w:rPr>
        <w:t>Мы не можем здесь входить в подробное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рассмотрение Спенсеровской философии. Ограничимся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только замечанием, что обычный прием метода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Спенсера состоит в том, что развитие</w:t>
      </w:r>
      <w:r w:rsidR="00D343AE">
        <w:rPr>
          <w:rFonts w:eastAsia="CourierNewPSMT"/>
        </w:rPr>
        <w:t xml:space="preserve"> </w:t>
      </w:r>
      <w:r w:rsidRPr="00906971">
        <w:rPr>
          <w:rFonts w:eastAsia="CourierNewPSMT"/>
        </w:rPr>
        <w:t>реконституируется из отдельных</w:t>
      </w:r>
      <w:r w:rsidR="00D343AE">
        <w:rPr>
          <w:rFonts w:eastAsia="CourierNewPSMT"/>
        </w:rPr>
        <w:t xml:space="preserve"> </w:t>
      </w:r>
      <w:r w:rsidRPr="00906971">
        <w:rPr>
          <w:rFonts w:eastAsia="CourierNewPSMT"/>
        </w:rPr>
        <w:t>уже</w:t>
      </w:r>
      <w:r w:rsidR="00D343AE">
        <w:rPr>
          <w:rFonts w:eastAsia="CourierNewPSMT"/>
        </w:rPr>
        <w:t xml:space="preserve"> </w:t>
      </w:r>
      <w:r w:rsidRPr="00906971">
        <w:rPr>
          <w:rFonts w:eastAsia="CourierNewPSMT"/>
        </w:rPr>
        <w:t>развившихся частей.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Если я наклею на картон картинку и затем разрежу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картон на куски, то, группируя в надлежащем порядке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эти кусочки картона, я могу вновь воспроизвести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картинку. Не удивительно, что ребенок, играющий с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такими кусочками или составляющий из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бесформенных обрывков рисунка какую-нибудь хорошенькую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картинку, воображает, что он создал эту картинку и ее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цвета. Однако же рисование и раскрашивание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нисколько не походит на собирание кусочков раньше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нарисованной и раскрашенной картинки. Точно так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же путем сочетания простейших результатов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развития можно кое-как подражать самым сложным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действиям. Но никак нельзя таким способом показать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генезис каких-либо явлений, и такое сочетание одной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готовой развившейся вещи с другою нисколько не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походит на самое эволюционное движение.</w:t>
      </w:r>
    </w:p>
    <w:p w:rsidR="009E4199" w:rsidRPr="00906971" w:rsidRDefault="009E4199" w:rsidP="009E4199">
      <w:pPr>
        <w:overflowPunct/>
        <w:textAlignment w:val="auto"/>
        <w:rPr>
          <w:rFonts w:eastAsia="CourierNewPSMT"/>
        </w:rPr>
      </w:pPr>
    </w:p>
    <w:p w:rsidR="009E4199" w:rsidRPr="00906971" w:rsidRDefault="009E4199" w:rsidP="009E4199">
      <w:pPr>
        <w:rPr>
          <w:rFonts w:eastAsia="CourierNewPSMT"/>
        </w:rPr>
      </w:pPr>
      <w:r w:rsidRPr="00906971">
        <w:rPr>
          <w:rFonts w:eastAsia="CourierNewPSMT"/>
        </w:rPr>
        <w:t>В этом именно и заключается ошибка Спенсера.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Он берет действительность в ее настоящей форме. Он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разбивает и раздробляет ее на кусочки и бросает их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по ветру, а затем он «интегрирует» эти кусочки и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«рассеивает движение» их. Путем такого подражания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вселенной своими мозаичными приемами он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воображает, что он дал ее картину и наметил ее генезис.</w:t>
      </w:r>
    </w:p>
    <w:p w:rsidR="009E4199" w:rsidRPr="00906971" w:rsidRDefault="009E4199" w:rsidP="009E4199">
      <w:pPr>
        <w:rPr>
          <w:rFonts w:eastAsia="CourierNewPSMT"/>
        </w:rPr>
      </w:pPr>
    </w:p>
    <w:p w:rsidR="009E4199" w:rsidRPr="00906971" w:rsidRDefault="009E4199" w:rsidP="009E4199">
      <w:pPr>
        <w:overflowPunct/>
        <w:textAlignment w:val="auto"/>
        <w:rPr>
          <w:rFonts w:eastAsia="CourierNewPSMT"/>
        </w:rPr>
      </w:pPr>
      <w:r w:rsidRPr="00906971">
        <w:rPr>
          <w:rFonts w:eastAsia="CourierNewPSMT"/>
        </w:rPr>
        <w:t>Возьмем, например, материю. Тогда рассеянные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элементы, интегрируемые Спенсером в видимые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и осязаемые тела, в точности имеют вид частичек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простых тел, о которых с самого начала предполагается,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что они рассеяны в пространстве. Во всяком случае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 xml:space="preserve">это «материальные точки», материальные, </w:t>
      </w:r>
      <w:proofErr w:type="gramStart"/>
      <w:r w:rsidRPr="00906971">
        <w:rPr>
          <w:rFonts w:eastAsia="CourierNewPSMT"/>
        </w:rPr>
        <w:t>а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следовательно</w:t>
      </w:r>
      <w:proofErr w:type="gramEnd"/>
      <w:r w:rsidRPr="00906971">
        <w:rPr>
          <w:rFonts w:eastAsia="CourierNewPSMT"/>
        </w:rPr>
        <w:t>, неизменные точки, настоящие маленькие,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твердые тела; выходит, таким образом, что твердость,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то есть то, что дано нам теперь ближе всего, с чем нам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удобнее всего действовать, и оказывается в самом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зарождении материи. Чем более прогрессирует физика,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тем яснее показывает она невозможность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представлять себе свойства эфира или электричества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(вероятной основы всех тел) по образцу</w:t>
      </w:r>
      <w:r w:rsidR="00D343AE">
        <w:rPr>
          <w:rFonts w:eastAsia="CourierNewPSMT"/>
        </w:rPr>
        <w:t xml:space="preserve"> </w:t>
      </w:r>
      <w:r w:rsidRPr="00906971">
        <w:rPr>
          <w:rFonts w:eastAsia="CourierNewPSMT"/>
        </w:rPr>
        <w:t>данной нам материи.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Но философия поднимается еще выше. Она идет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дальше эфира, который является не чем иным, как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схематическим изображением отношений между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явлениями, воспринятыми нашими чувствами. Философия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хорошо знает, что то, что в вещах является видимым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и осязаемым, представляет лишь наше возможное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воздействие на вещи. Мы не можем достигнуть основы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того, что развивается посредством подразделения уже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развившегося. Мы не можем воспроизвести развития,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сочетая его предел и результат, развившуюся вещь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одну с другою.</w:t>
      </w:r>
    </w:p>
    <w:p w:rsidR="009E4199" w:rsidRPr="00906971" w:rsidRDefault="009E4199" w:rsidP="009E4199">
      <w:pPr>
        <w:overflowPunct/>
        <w:textAlignment w:val="auto"/>
        <w:rPr>
          <w:rFonts w:eastAsia="CourierNewPSMT"/>
        </w:rPr>
      </w:pPr>
    </w:p>
    <w:p w:rsidR="00906971" w:rsidRPr="00906971" w:rsidRDefault="009E4199" w:rsidP="00906971">
      <w:pPr>
        <w:rPr>
          <w:rFonts w:eastAsia="CourierNewPSMT"/>
        </w:rPr>
      </w:pPr>
      <w:r w:rsidRPr="00906971">
        <w:rPr>
          <w:rFonts w:eastAsia="CourierNewPSMT"/>
        </w:rPr>
        <w:t>Пусть теперь дело идет о духе. Путем сочетания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одного рефлекса с другим Спенсер думает породить по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очереди инстинкт и разумную волю. Он не понимает,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что специальный рефлекс такой же предельный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пункт развития, как и развившаяся воля. Так что его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никак нельзя предполагать изначала. Очень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возможно, что первый из этих двух терминов быстрее достиг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своей законченной формы. Но тот и другой являются,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так сказать, складами эволюционного движения, и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само это эволюционное движение не может быть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выражено ни в функции только первого, ни в функции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только второго. Нужно было, наоборот, начать со</w:t>
      </w:r>
      <w:r w:rsidR="00DD4306">
        <w:rPr>
          <w:rFonts w:eastAsia="CourierNewPSMT"/>
        </w:rPr>
        <w:t xml:space="preserve"> </w:t>
      </w:r>
      <w:r w:rsidRPr="00906971">
        <w:rPr>
          <w:rFonts w:eastAsia="CourierNewPSMT"/>
        </w:rPr>
        <w:t>смешения рефлекса и воли, а затем последовательно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отыскивать ту текучую действительность, которая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протекает под этой двойной формой и которая,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 xml:space="preserve">несомненно, входит в ту и в другую, не </w:t>
      </w:r>
      <w:proofErr w:type="gramStart"/>
      <w:r w:rsidRPr="00906971">
        <w:rPr>
          <w:rFonts w:eastAsia="CourierNewPSMT"/>
        </w:rPr>
        <w:t>будучи</w:t>
      </w:r>
      <w:proofErr w:type="gramEnd"/>
      <w:r w:rsidRPr="00906971">
        <w:rPr>
          <w:rFonts w:eastAsia="CourierNewPSMT"/>
        </w:rPr>
        <w:t xml:space="preserve"> однако ни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одной из них. На самых низких ступенях животного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ряда у тех живых существ, которые сводятся к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недифференцированной протоплазматической массе, там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возбуждение не вызывает еще реакции, в виде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действия определенного механизма, как это бывает при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рефлексе; точно так же у этих животных нет выбора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между несколькими определенными механизмами,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как это бывает при произвольных действиях; таким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образом их реакция не имеет ни волевого, ни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рефлективного характера, и тем не менее она уже указывает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на тот и на другой. Мы сами открываем в своем опыте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некоторый остаток настоящей, первоначальной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активности; таковы те случаи, когда мы выполняем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полупроизвольные и полуавтоматические движения,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желая избежать настоятельной опасности; ведь это не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что иное, как очень несовершенное подражание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примитивному поведению, т. к</w:t>
      </w:r>
      <w:r w:rsidR="00906971">
        <w:rPr>
          <w:rFonts w:eastAsia="CourierNewPSMT"/>
        </w:rPr>
        <w:t>.</w:t>
      </w:r>
      <w:r w:rsidRPr="00906971">
        <w:rPr>
          <w:rFonts w:eastAsia="CourierNewPSMT"/>
        </w:rPr>
        <w:t xml:space="preserve"> мы имеем при этом дело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со смешением двух видов деятельности, уже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определившихся и уже локализированных в мозгу и нервах,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тогда как примитивная активность представляет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нечто простое, которое становится разнообразным,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по мере образования механизмов, вроде нервов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и мозга. Однако, Спенсер закрывает глаза на все это,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так как сущность его метода состоит не в том, чтобы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исследовать постепенную работу определения, т. е.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самое развитие, а в том, чтобы составлять уже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 xml:space="preserve">определившиеся вещи из уже определившихся частей. </w:t>
      </w:r>
      <w:r w:rsidRPr="00906971">
        <w:rPr>
          <w:rFonts w:eastAsia="CourierNewPSMT"/>
        </w:rPr>
        <w:lastRenderedPageBreak/>
        <w:t>Пусть,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наконец, дело идет о соответствии между умом и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материей. Спенсер, конечно, вполне прав, определяя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интеллект посредством этого соответствия; он в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праве также видеть в нем предел развития. Но когда он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пытается начертать это развитие, он опять-таки</w:t>
      </w:r>
      <w:r w:rsidR="00906971">
        <w:rPr>
          <w:rFonts w:eastAsia="CourierNewPSMT"/>
        </w:rPr>
        <w:t xml:space="preserve"> </w:t>
      </w:r>
      <w:r w:rsidRPr="00906971">
        <w:rPr>
          <w:rFonts w:eastAsia="CourierNewPSMT"/>
        </w:rPr>
        <w:t>интегрирует одни уже развившиеся вещи с другими, не</w:t>
      </w:r>
      <w:r w:rsidR="00DD4306">
        <w:rPr>
          <w:rFonts w:eastAsia="CourierNewPSMT"/>
        </w:rPr>
        <w:t xml:space="preserve"> </w:t>
      </w:r>
      <w:r w:rsidRPr="00906971">
        <w:rPr>
          <w:rFonts w:eastAsia="CourierNewPSMT"/>
        </w:rPr>
        <w:t>за</w:t>
      </w:r>
      <w:r w:rsidR="00906971" w:rsidRPr="00906971">
        <w:rPr>
          <w:rFonts w:eastAsia="CourierNewPSMT"/>
        </w:rPr>
        <w:t>мечая, что его работа при этом совершенно</w:t>
      </w:r>
      <w:r w:rsidR="00906971">
        <w:rPr>
          <w:rFonts w:eastAsia="CourierNewPSMT"/>
        </w:rPr>
        <w:t xml:space="preserve"> </w:t>
      </w:r>
      <w:r w:rsidR="00906971" w:rsidRPr="00906971">
        <w:rPr>
          <w:rFonts w:eastAsia="CourierNewPSMT"/>
        </w:rPr>
        <w:t>бесполезна. Принимая хотя бы самую незначительную</w:t>
      </w:r>
      <w:r w:rsidR="00906971">
        <w:rPr>
          <w:rFonts w:eastAsia="CourierNewPSMT"/>
        </w:rPr>
        <w:t xml:space="preserve"> </w:t>
      </w:r>
      <w:r w:rsidR="00906971" w:rsidRPr="00906971">
        <w:rPr>
          <w:rFonts w:eastAsia="CourierNewPSMT"/>
        </w:rPr>
        <w:t>частицу того, что в настоящее время уже развилось, он</w:t>
      </w:r>
      <w:r w:rsidR="00906971">
        <w:rPr>
          <w:rFonts w:eastAsia="CourierNewPSMT"/>
        </w:rPr>
        <w:t xml:space="preserve"> </w:t>
      </w:r>
      <w:r w:rsidR="00906971" w:rsidRPr="00906971">
        <w:rPr>
          <w:rFonts w:eastAsia="CourierNewPSMT"/>
        </w:rPr>
        <w:t>принимает и всю совокупность уже развившихся</w:t>
      </w:r>
      <w:r w:rsidR="00906971">
        <w:rPr>
          <w:rFonts w:eastAsia="CourierNewPSMT"/>
        </w:rPr>
        <w:t xml:space="preserve"> </w:t>
      </w:r>
      <w:r w:rsidR="00906971" w:rsidRPr="00906971">
        <w:rPr>
          <w:rFonts w:eastAsia="CourierNewPSMT"/>
        </w:rPr>
        <w:t>частей; понятно, поэтому, что он напрасно думает</w:t>
      </w:r>
      <w:r w:rsidR="00906971">
        <w:rPr>
          <w:rFonts w:eastAsia="CourierNewPSMT"/>
        </w:rPr>
        <w:t xml:space="preserve"> </w:t>
      </w:r>
      <w:r w:rsidR="00906971" w:rsidRPr="00906971">
        <w:rPr>
          <w:rFonts w:eastAsia="CourierNewPSMT"/>
        </w:rPr>
        <w:t>установить ее генезис.</w:t>
      </w:r>
    </w:p>
    <w:p w:rsidR="00906971" w:rsidRPr="00906971" w:rsidRDefault="00906971" w:rsidP="00906971">
      <w:pPr>
        <w:rPr>
          <w:rFonts w:eastAsia="CourierNewPSMT"/>
        </w:rPr>
      </w:pPr>
    </w:p>
    <w:p w:rsidR="00906971" w:rsidRPr="00906971" w:rsidRDefault="00906971" w:rsidP="00906971">
      <w:pPr>
        <w:rPr>
          <w:rFonts w:eastAsia="CourierNewPSMT"/>
        </w:rPr>
      </w:pPr>
      <w:r w:rsidRPr="00906971">
        <w:rPr>
          <w:rFonts w:eastAsia="CourierNewPSMT"/>
        </w:rPr>
        <w:t>Для Спенсера следующие друг за другом явления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природы отражаются в человеческом уме,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образующем представление о них. Отношениям между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явлениями и соответствуют симметричные отношения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между представлениями, а самые общие законы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природы, в которых конденсируются отношения между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явлениями, породили руководящие принципы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мышления, в которых интегрируются отношения между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представлениями. Таким образом, природа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отражается в уме. Внутреннее строение нашего мышления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шаг за шагом соответствует самой природе вещей.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 этим я согласен; но для того, чтобы человеческий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ум мог представить отношения ме</w:t>
      </w:r>
      <w:r>
        <w:rPr>
          <w:rFonts w:eastAsia="CourierNewPSMT"/>
        </w:rPr>
        <w:t>ж</w:t>
      </w:r>
      <w:r w:rsidRPr="00906971">
        <w:rPr>
          <w:rFonts w:eastAsia="CourierNewPSMT"/>
        </w:rPr>
        <w:t>ду явлениями,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необходимо ведь, чтобы существовали явления, то есть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отдельные факты, выделенные из непрерывного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процесса вселенной; а раз мы принимаем этот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специальный способ разложения, как это мы делаем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теперь, то мы принимаем также интеллект в том виде,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 xml:space="preserve">как он существует теперь, </w:t>
      </w:r>
      <w:proofErr w:type="gramStart"/>
      <w:r w:rsidRPr="00906971">
        <w:rPr>
          <w:rFonts w:eastAsia="CourierNewPSMT"/>
        </w:rPr>
        <w:t>так</w:t>
      </w:r>
      <w:proofErr w:type="gramEnd"/>
      <w:r w:rsidRPr="00906971">
        <w:rPr>
          <w:rFonts w:eastAsia="CourierNewPSMT"/>
        </w:rPr>
        <w:t xml:space="preserve"> как только в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отношении к интеллекту и только к нему действительность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разлагается таким образом. Можно ли думать, что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млекопитающие и насекомые замечают одни и те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же стороны природы, намечают те же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подразделения, расчленяют вселенную одним и тем же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способом? И однако же у насекомого, поскольку оно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является разумным, имеется нечто вроде нашего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интеллекта. Каждое существо разлагает материальный мир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по тем самым линиям, которым должна следовать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его деятельность. Это линии возможного действия,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которые, перекрещиваясь, обрисовывают, так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сказать, сеть опыта, явление же — это ее ячейки. Так</w:t>
      </w:r>
      <w:r w:rsidR="00DD4306">
        <w:rPr>
          <w:rFonts w:eastAsia="CourierNewPSMT"/>
        </w:rPr>
        <w:t xml:space="preserve"> </w:t>
      </w:r>
      <w:r w:rsidRPr="00906971">
        <w:rPr>
          <w:rFonts w:eastAsia="CourierNewPSMT"/>
        </w:rPr>
        <w:t>всякий город состоит исключительно из домов, улицы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же города представляют лишь промежутки между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домами; точно так же можно сказать, что природа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заключает в себе только явления и что раз даны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явления, то отношения представляют просто линии,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проходящие между явлениями. Но в городе особенности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 xml:space="preserve">различных участков земли </w:t>
      </w:r>
      <w:proofErr w:type="gramStart"/>
      <w:r w:rsidRPr="00906971">
        <w:rPr>
          <w:rFonts w:eastAsia="CourierNewPSMT"/>
        </w:rPr>
        <w:t>определяют</w:t>
      </w:r>
      <w:proofErr w:type="gramEnd"/>
      <w:r w:rsidRPr="00906971">
        <w:rPr>
          <w:rFonts w:eastAsia="CourierNewPSMT"/>
        </w:rPr>
        <w:t xml:space="preserve"> как место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домов, так и их очертания, а также направления улиц;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именно с этими особенностями участков следует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считаться, для того чтобы понять данный способ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подразделения города, определивший положение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каждой улицы и каждого дома. Основная ошибка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Спенсера и заключается в том, что он берет опыт уже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подразделенным, тогда как истинная проблема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состоит в выяснении того, каким образом происходит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это деление. Я согласен, что законы мышления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представляют лишь интеграцию отношений между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явлениями; но раз я принимаю явление в том очертании,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какое они имеют для меня теперь, я предполагаю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данной свою нынешнюю способность восприятия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и понимания, так как именно она подразделяет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действительность, выделяя явление из всей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совокупности ее, а в таком случае, вместо того, чтобы считать,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что законы мышления порождены отношениями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явлений, я столь же хорошо могу утверждать, что,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наоборот, форма мышления определила очертания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воспринимаемых явлений, а следовательно, и их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отношения между собой. Оба эти способа выражения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равноценны, так как, в сущности, они говорят одно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и то же. Правда, при втором способе мы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отказываемся от учения о развитии, но зато при первом мы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ограничиваемся только им и не думаем ни о чем больше.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Истинный же эволюционизм ставит своей задачей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найти, посредством какого, постепенно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 xml:space="preserve">создавшегося </w:t>
      </w:r>
      <w:proofErr w:type="spellStart"/>
      <w:r w:rsidRPr="00906971">
        <w:rPr>
          <w:rFonts w:eastAsia="CourierNewPSMT"/>
        </w:rPr>
        <w:t>modus</w:t>
      </w:r>
      <w:proofErr w:type="spellEnd"/>
      <w:r w:rsidRPr="00906971">
        <w:rPr>
          <w:rFonts w:eastAsia="CourierNewPSMT"/>
        </w:rPr>
        <w:t xml:space="preserve"> </w:t>
      </w:r>
      <w:proofErr w:type="spellStart"/>
      <w:r w:rsidRPr="00906971">
        <w:rPr>
          <w:rFonts w:eastAsia="CourierNewPSMT"/>
        </w:rPr>
        <w:t>vivendi</w:t>
      </w:r>
      <w:proofErr w:type="spellEnd"/>
      <w:r w:rsidRPr="00906971">
        <w:rPr>
          <w:rFonts w:eastAsia="CourierNewPSMT"/>
        </w:rPr>
        <w:t xml:space="preserve"> интеллект приобрел свое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определенное строение, а материя — определенный способ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подразделения. Это строение и это подразделение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связаны друг с другом. Они являются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дополнительными по отношению друг к другу; они должны были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прогрессировать вместе. Возьмем ли мы нынешнее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строение ума или примем нынешнее подразделение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материи, в обоих случаях мы остаемся в области уже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законченного развития; мы ничего не знаем о том,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что развивается, и о самом развитии его.</w:t>
      </w:r>
    </w:p>
    <w:p w:rsidR="00906971" w:rsidRPr="00906971" w:rsidRDefault="00906971" w:rsidP="00906971">
      <w:pPr>
        <w:rPr>
          <w:rFonts w:eastAsia="CourierNewPSMT"/>
        </w:rPr>
      </w:pPr>
    </w:p>
    <w:p w:rsidR="00906971" w:rsidRPr="00906971" w:rsidRDefault="00906971" w:rsidP="00906971">
      <w:pPr>
        <w:rPr>
          <w:rFonts w:eastAsia="CourierNewPSMT"/>
        </w:rPr>
      </w:pPr>
      <w:r w:rsidRPr="00906971">
        <w:rPr>
          <w:rFonts w:eastAsia="CourierNewPSMT"/>
        </w:rPr>
        <w:t>И, однако, именно развитие нам и следует найти.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Уже в области самой физики ученые, наиболее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углубляющиеся в свою науку, склоняются к убеждению,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что нельзя одинаково рассуждать в частях и о целом,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что одни и те же принципы не могут применяться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в начале и в конце какого-либо прогресса, что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нельзя, например, отвергать творчество и разрушение,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когда дело идет о малейших частицах, образующих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атом. Тем самым они стремятся войти в конкретное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время, в ту единственную вещь, где происходит не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только сочетание частей, но и зарождение. Правда,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творчество и уничтожение, о котором говорят эти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ученые, касается движения или энергии, а не той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невесомой среды, в которой циркулируют энергия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и движение. Однако, что же остается от материи,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когда от нее отнимается все то, что ее определяет,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то есть энергия и движение?</w:t>
      </w:r>
    </w:p>
    <w:p w:rsidR="00906971" w:rsidRPr="00906971" w:rsidRDefault="00906971" w:rsidP="00906971">
      <w:pPr>
        <w:rPr>
          <w:rFonts w:eastAsia="CourierNewPSMT"/>
        </w:rPr>
      </w:pPr>
    </w:p>
    <w:p w:rsidR="00906971" w:rsidRPr="00906971" w:rsidRDefault="00906971" w:rsidP="00906971">
      <w:pPr>
        <w:rPr>
          <w:rFonts w:eastAsia="CourierNewPSMT"/>
        </w:rPr>
      </w:pPr>
      <w:r w:rsidRPr="00906971">
        <w:rPr>
          <w:rFonts w:eastAsia="CourierNewPSMT"/>
        </w:rPr>
        <w:lastRenderedPageBreak/>
        <w:t>Философ должен идти дальше ученого. Обращая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 xml:space="preserve">в </w:t>
      </w:r>
      <w:proofErr w:type="spellStart"/>
      <w:r w:rsidRPr="00906971">
        <w:rPr>
          <w:rFonts w:eastAsia="CourierNewPSMT"/>
        </w:rPr>
        <w:t>tabula</w:t>
      </w:r>
      <w:proofErr w:type="spellEnd"/>
      <w:r w:rsidRPr="00906971">
        <w:rPr>
          <w:rFonts w:eastAsia="CourierNewPSMT"/>
        </w:rPr>
        <w:t xml:space="preserve"> </w:t>
      </w:r>
      <w:proofErr w:type="spellStart"/>
      <w:r w:rsidRPr="00906971">
        <w:rPr>
          <w:rFonts w:eastAsia="CourierNewPSMT"/>
        </w:rPr>
        <w:t>rasa</w:t>
      </w:r>
      <w:proofErr w:type="spellEnd"/>
      <w:r w:rsidRPr="00906971">
        <w:rPr>
          <w:rFonts w:eastAsia="CourierNewPSMT"/>
        </w:rPr>
        <w:t xml:space="preserve"> то, что является лишь воображаемым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символом, он увидит, что материальный мир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разлагается на простой поток, непрерывное течение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становления. Он будет подготовлен, таким образом,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встретить реальное время там, где эта встреча еще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полезнее, а именно в области жизни и сознания, ибо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поскольку дело идет о неодушевленном веществе —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еще можно пренебрегать ее течением, не совершая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крупной ошибки: мы уже сказали, что материя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обременена геометрией, и она, идущая книзу,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распадающаяся действительность, имеет длительность во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времени только благодаря своей связанности с тем, что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подымается вверх, жизнь же и сознание и есть этот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подъем. Кто однажды постиг их сущность, усвоив их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движения, тот поймет, что остальная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действительность происходит от них. Является развитие и в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недрах его — прогрессивная определенность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материального и интеллектуального посредством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постепенного упрочнения того и другого. Но тогда мы входим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в самое эволюционное движение и следуем за ним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вплоть до его нынешних результатов; мы уже не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станем искусственно составлять эти результаты из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отдельных кусочков их самих. При таком понимании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специальной функции философии, она уже не только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возвращение разума к самому себе, совпадение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человеческого сознания с жизненным принципом, из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которого она проистекает, или соприкосновение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 творческим усилием, философия — это углубление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процесса становления вообще, это истинный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эволюционизм и, следовательно, истинное продолжение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науки, если только под наукой мы будем понимать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совокупность констатированных и доказанных истин,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а не какую-то новую схоластику, выросшую во второй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половине девятнадцатого века вокруг физики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Галилея, подобно тому, как прежняя схоластика создалась</w:t>
      </w:r>
      <w:r>
        <w:rPr>
          <w:rFonts w:eastAsia="CourierNewPSMT"/>
        </w:rPr>
        <w:t xml:space="preserve"> </w:t>
      </w:r>
      <w:r w:rsidRPr="00906971">
        <w:rPr>
          <w:rFonts w:eastAsia="CourierNewPSMT"/>
        </w:rPr>
        <w:t>на основе Аристотеля.</w:t>
      </w:r>
    </w:p>
    <w:p w:rsidR="00906971" w:rsidRPr="00906971" w:rsidRDefault="00906971" w:rsidP="00906971">
      <w:pPr>
        <w:rPr>
          <w:rFonts w:eastAsia="CourierNewPSMT"/>
        </w:rPr>
      </w:pPr>
    </w:p>
    <w:p w:rsidR="00DD4306" w:rsidRDefault="00DD4306" w:rsidP="00906971">
      <w:pPr>
        <w:rPr>
          <w:rFonts w:eastAsia="CourierNewPSMT"/>
        </w:rPr>
      </w:pPr>
      <w:r>
        <w:rPr>
          <w:rFonts w:eastAsia="CourierNewPSMT"/>
        </w:rPr>
        <w:t>Материя и память (414-865)</w:t>
      </w:r>
    </w:p>
    <w:p w:rsidR="00906971" w:rsidRDefault="00DD4306" w:rsidP="00906971">
      <w:pPr>
        <w:rPr>
          <w:rFonts w:eastAsia="CourierNewPSMT"/>
        </w:rPr>
      </w:pPr>
      <w:r>
        <w:rPr>
          <w:rFonts w:eastAsia="CourierNewPSMT"/>
        </w:rPr>
        <w:t>(с.681</w:t>
      </w:r>
    </w:p>
    <w:p w:rsidR="00DD4306" w:rsidRDefault="00DD4306" w:rsidP="00906971">
      <w:pPr>
        <w:rPr>
          <w:rFonts w:eastAsia="CourierNewPSMT"/>
        </w:rPr>
      </w:pPr>
      <w:r>
        <w:rPr>
          <w:rFonts w:eastAsia="CourierNewPSMT"/>
        </w:rPr>
        <w:t>(с.695</w:t>
      </w:r>
    </w:p>
    <w:p w:rsidR="00DD4306" w:rsidRDefault="00DD4306" w:rsidP="00906971">
      <w:pPr>
        <w:rPr>
          <w:rFonts w:eastAsia="CourierNewPSMT"/>
        </w:rPr>
      </w:pPr>
      <w:r>
        <w:rPr>
          <w:rFonts w:eastAsia="CourierNewPSMT"/>
        </w:rPr>
        <w:t>(с.878</w:t>
      </w:r>
    </w:p>
    <w:p w:rsidR="00DD4306" w:rsidRDefault="00DD4306" w:rsidP="00906971">
      <w:pPr>
        <w:rPr>
          <w:rFonts w:eastAsia="CourierNewPSMT"/>
        </w:rPr>
      </w:pPr>
      <w:r>
        <w:rPr>
          <w:rFonts w:eastAsia="CourierNewPSMT"/>
        </w:rPr>
        <w:t>(с.919</w:t>
      </w:r>
    </w:p>
    <w:p w:rsidR="00DD4306" w:rsidRDefault="00DD4306" w:rsidP="00906971">
      <w:pPr>
        <w:rPr>
          <w:rFonts w:eastAsia="CourierNewPSMT"/>
        </w:rPr>
      </w:pPr>
      <w:r>
        <w:rPr>
          <w:rFonts w:eastAsia="CourierNewPSMT"/>
        </w:rPr>
        <w:t>(с.1122</w:t>
      </w:r>
    </w:p>
    <w:p w:rsidR="00DD4306" w:rsidRDefault="00DD4306" w:rsidP="00906971">
      <w:pPr>
        <w:rPr>
          <w:rFonts w:eastAsia="CourierNewPSMT"/>
        </w:rPr>
      </w:pPr>
      <w:r>
        <w:rPr>
          <w:rFonts w:eastAsia="CourierNewPSMT"/>
        </w:rPr>
        <w:t>(с.1331</w:t>
      </w:r>
    </w:p>
    <w:p w:rsidR="00DD4306" w:rsidRDefault="00DD4306" w:rsidP="00906971">
      <w:pPr>
        <w:rPr>
          <w:rFonts w:eastAsia="CourierNewPSMT"/>
        </w:rPr>
      </w:pPr>
      <w:r>
        <w:rPr>
          <w:rFonts w:eastAsia="CourierNewPSMT"/>
        </w:rPr>
        <w:t>(с.1406</w:t>
      </w:r>
    </w:p>
    <w:p w:rsidR="00DD4306" w:rsidRPr="00906971" w:rsidRDefault="00DD4306" w:rsidP="00906971">
      <w:pPr>
        <w:rPr>
          <w:rFonts w:eastAsia="CourierNewPSMT"/>
        </w:rPr>
      </w:pPr>
    </w:p>
    <w:sectPr w:rsidR="00DD4306" w:rsidRPr="00906971" w:rsidSect="00951960">
      <w:footerReference w:type="default" r:id="rId6"/>
      <w:pgSz w:w="12242" w:h="15842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69" w:rsidRDefault="00133C69" w:rsidP="00DD4306">
      <w:r>
        <w:separator/>
      </w:r>
    </w:p>
  </w:endnote>
  <w:endnote w:type="continuationSeparator" w:id="0">
    <w:p w:rsidR="00133C69" w:rsidRDefault="00133C69" w:rsidP="00D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06" w:rsidRDefault="00DD430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343AE">
      <w:rPr>
        <w:noProof/>
      </w:rPr>
      <w:t>6</w:t>
    </w:r>
    <w:r>
      <w:fldChar w:fldCharType="end"/>
    </w:r>
  </w:p>
  <w:p w:rsidR="00DD4306" w:rsidRDefault="00DD43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69" w:rsidRDefault="00133C69" w:rsidP="00DD4306">
      <w:r>
        <w:separator/>
      </w:r>
    </w:p>
  </w:footnote>
  <w:footnote w:type="continuationSeparator" w:id="0">
    <w:p w:rsidR="00133C69" w:rsidRDefault="00133C69" w:rsidP="00DD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CCD"/>
    <w:rsid w:val="00005ECF"/>
    <w:rsid w:val="00026A49"/>
    <w:rsid w:val="00133C69"/>
    <w:rsid w:val="002A3CCD"/>
    <w:rsid w:val="00717087"/>
    <w:rsid w:val="00906971"/>
    <w:rsid w:val="00951960"/>
    <w:rsid w:val="00991D21"/>
    <w:rsid w:val="009E4199"/>
    <w:rsid w:val="00D343AE"/>
    <w:rsid w:val="00DD4306"/>
    <w:rsid w:val="00DE4967"/>
    <w:rsid w:val="00EF5207"/>
    <w:rsid w:val="00F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5DD39-F6EF-4273-8EE9-57E49A82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qFormat/>
    <w:pPr>
      <w:spacing w:before="100" w:after="100"/>
      <w:outlineLvl w:val="0"/>
    </w:pPr>
    <w:rPr>
      <w:rFonts w:ascii="Arial Unicode MS" w:eastAsia="Arial Unicode MS"/>
      <w:b/>
      <w:kern w:val="36"/>
      <w:sz w:val="48"/>
    </w:rPr>
  </w:style>
  <w:style w:type="paragraph" w:styleId="2">
    <w:name w:val="heading 2"/>
    <w:basedOn w:val="a"/>
    <w:qFormat/>
    <w:pPr>
      <w:spacing w:before="100" w:after="100"/>
      <w:outlineLvl w:val="1"/>
    </w:pPr>
    <w:rPr>
      <w:rFonts w:ascii="Arial Unicode MS" w:eastAsia="Arial Unicode MS"/>
      <w:b/>
      <w:color w:val="000000"/>
      <w:sz w:val="36"/>
    </w:rPr>
  </w:style>
  <w:style w:type="paragraph" w:styleId="3">
    <w:name w:val="heading 3"/>
    <w:basedOn w:val="a"/>
    <w:qFormat/>
    <w:pPr>
      <w:spacing w:before="100" w:after="100"/>
      <w:outlineLvl w:val="2"/>
    </w:pPr>
    <w:rPr>
      <w:rFonts w:ascii="Arial Unicode MS" w:eastAsia="Arial Unicode MS"/>
      <w:b/>
      <w:sz w:val="27"/>
    </w:rPr>
  </w:style>
  <w:style w:type="paragraph" w:styleId="4">
    <w:name w:val="heading 4"/>
    <w:basedOn w:val="a"/>
    <w:qFormat/>
    <w:pPr>
      <w:spacing w:before="100" w:after="100"/>
      <w:outlineLvl w:val="3"/>
    </w:pPr>
    <w:rPr>
      <w:rFonts w:ascii="Arial Unicode MS" w:eastAsia="Arial Unicode MS"/>
      <w:b/>
      <w:sz w:val="24"/>
    </w:rPr>
  </w:style>
  <w:style w:type="paragraph" w:styleId="5">
    <w:name w:val="heading 5"/>
    <w:basedOn w:val="a"/>
    <w:qFormat/>
    <w:pPr>
      <w:spacing w:before="100" w:after="100"/>
      <w:outlineLvl w:val="4"/>
    </w:pPr>
    <w:rPr>
      <w:rFonts w:ascii="Tahoma" w:hAnsi="Tahoma"/>
      <w:b/>
      <w:smallCaps/>
      <w:spacing w:val="2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character" w:customStyle="1" w:styleId="11">
    <w:name w:val="Просмотренная гиперссылка1"/>
    <w:rPr>
      <w:color w:val="800080"/>
      <w:u w:val="single"/>
    </w:rPr>
  </w:style>
  <w:style w:type="character" w:customStyle="1" w:styleId="12">
    <w:name w:val="Строгий1"/>
    <w:rPr>
      <w:b/>
    </w:rPr>
  </w:style>
  <w:style w:type="paragraph" w:customStyle="1" w:styleId="13">
    <w:name w:val="Обычный (веб)1"/>
    <w:basedOn w:val="a"/>
    <w:pPr>
      <w:spacing w:before="100" w:after="100"/>
    </w:pPr>
    <w:rPr>
      <w:rFonts w:ascii="Arial Unicode MS" w:eastAsia="Arial Unicode MS"/>
      <w:sz w:val="24"/>
    </w:rPr>
  </w:style>
  <w:style w:type="character" w:customStyle="1" w:styleId="14">
    <w:name w:val="Выделение1"/>
    <w:rPr>
      <w:i/>
    </w:rPr>
  </w:style>
  <w:style w:type="character" w:customStyle="1" w:styleId="description1">
    <w:name w:val="description1"/>
    <w:rPr>
      <w:rFonts w:ascii="Verdana" w:hAnsi="Verdana"/>
      <w:sz w:val="20"/>
    </w:rPr>
  </w:style>
  <w:style w:type="character" w:customStyle="1" w:styleId="authortoc1">
    <w:name w:val="authortoc1"/>
    <w:rPr>
      <w:rFonts w:ascii="Verdana" w:hAnsi="Verdana"/>
      <w:i/>
      <w:sz w:val="20"/>
    </w:rPr>
  </w:style>
  <w:style w:type="character" w:customStyle="1" w:styleId="20">
    <w:name w:val="Ãèïåðññûëêà2"/>
    <w:rPr>
      <w:rFonts w:ascii="Times New Roman" w:hAnsi="Times New Roman"/>
      <w:color w:val="auto"/>
      <w:sz w:val="18"/>
      <w:u w:val="single"/>
    </w:rPr>
  </w:style>
  <w:style w:type="paragraph" w:customStyle="1" w:styleId="s2">
    <w:name w:val="s2"/>
    <w:basedOn w:val="a"/>
    <w:pPr>
      <w:spacing w:before="100" w:after="100"/>
    </w:pPr>
    <w:rPr>
      <w:color w:val="000000"/>
      <w:sz w:val="22"/>
    </w:rPr>
  </w:style>
  <w:style w:type="paragraph" w:customStyle="1" w:styleId="a3">
    <w:name w:val="a3"/>
    <w:basedOn w:val="a"/>
    <w:pPr>
      <w:spacing w:before="100" w:after="100"/>
    </w:pPr>
    <w:rPr>
      <w:color w:val="000000"/>
      <w:sz w:val="24"/>
    </w:rPr>
  </w:style>
  <w:style w:type="character" w:customStyle="1" w:styleId="15">
    <w:name w:val="Ãèïåðññûëêà1"/>
    <w:rPr>
      <w:rFonts w:ascii="Tahoma" w:hAnsi="Tahoma"/>
      <w:color w:val="800000"/>
      <w:u w:val="single"/>
    </w:rPr>
  </w:style>
  <w:style w:type="paragraph" w:customStyle="1" w:styleId="z-1">
    <w:name w:val="z-Начало формы1"/>
    <w:basedOn w:val="a"/>
    <w:next w:val="a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</w:rPr>
  </w:style>
  <w:style w:type="paragraph" w:customStyle="1" w:styleId="z-10">
    <w:name w:val="z-Конец формы1"/>
    <w:basedOn w:val="a"/>
    <w:next w:val="a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</w:rPr>
  </w:style>
  <w:style w:type="paragraph" w:styleId="a4">
    <w:name w:val="header"/>
    <w:basedOn w:val="a"/>
    <w:link w:val="a5"/>
    <w:uiPriority w:val="99"/>
    <w:unhideWhenUsed/>
    <w:rsid w:val="00DD43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306"/>
  </w:style>
  <w:style w:type="paragraph" w:styleId="a6">
    <w:name w:val="footer"/>
    <w:basedOn w:val="a"/>
    <w:link w:val="a7"/>
    <w:uiPriority w:val="99"/>
    <w:unhideWhenUsed/>
    <w:rsid w:val="00DD43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Conductance</vt:lpstr>
    </vt:vector>
  </TitlesOfParts>
  <Company>MAG</Company>
  <LinksUpToDate>false</LinksUpToDate>
  <CharactersWithSpaces>25299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Conductance</dc:title>
  <dc:subject/>
  <dc:creator>Pit</dc:creator>
  <cp:keywords/>
  <dc:description/>
  <cp:lastModifiedBy>Учетная запись Майкрософт</cp:lastModifiedBy>
  <cp:revision>8</cp:revision>
  <dcterms:created xsi:type="dcterms:W3CDTF">2015-11-03T13:53:00Z</dcterms:created>
  <dcterms:modified xsi:type="dcterms:W3CDTF">2024-03-23T18:31:00Z</dcterms:modified>
</cp:coreProperties>
</file>